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924"/>
      </w:tblGrid>
      <w:tr>
        <w:trPr>
          <w:trHeight w:val="97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rFonts w:ascii="HY헤드라인M" w:eastAsia="HY헤드라인M"/>
                <w:sz w:val="6"/>
              </w:rPr>
            </w:pPr>
          </w:p>
        </w:tc>
      </w:tr>
      <w:tr>
        <w:trPr>
          <w:trHeight w:val="1532" w:hRule="atLeast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instrText>캡스톤</w:instrText>
            </w:r>
            <w:r>
              <w:rPr>
                <w:rFonts w:ascii="맑은 고딕" w:eastAsia="맑은 고딕" w:hint="eastAsia"/>
                <w:b/>
                <w:bCs/>
                <w:sz w:val="60"/>
              </w:rPr>
              <w:instrText xml:space="preserve"> 연구/개발 노트</w:instrText>
            </w:r>
          </w:p>
        </w:tc>
      </w:tr>
      <w:tr>
        <w:trPr>
          <w:trHeight w:val="125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sz w:val="6"/>
              </w:rPr>
            </w:pP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horz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0"/>
        <w:gridCol w:w="7735"/>
      </w:tblGrid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소 속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 xml:space="preserve">ICT 융합학부 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연구과제명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무인기 정밀 착륙 유도 장치 </w:instrText>
            </w:r>
            <w:r>
              <w:rPr>
                <w:rFonts w:ascii="맑은 고딕" w:eastAsia="맑은 고딕"/>
                <w:b/>
                <w:bCs/>
                <w:sz w:val="22"/>
              </w:rPr>
              <w:instrText>개발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연구기간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ind w:left="360"/>
              <w:wordWrap/>
              <w:snapToGrid w:val="0"/>
              <w:jc w:val="center"/>
              <w:spacing w:line="216" w:lineRule="auto"/>
            </w:pPr>
            <w:r>
              <w:instrText>202</w:instrText>
            </w:r>
            <w:r>
              <w:rPr>
                <w:rFonts w:hint="eastAsia"/>
              </w:rPr>
              <w:instrText>4</w:instrText>
            </w:r>
            <w:r>
              <w:instrText>.0</w:instrText>
            </w:r>
            <w:r>
              <w:rPr>
                <w:rFonts w:hint="eastAsia"/>
              </w:rPr>
              <w:instrText>9</w:instrText>
            </w:r>
            <w:r>
              <w:instrText>.0</w:instrText>
            </w:r>
            <w:r>
              <w:rPr>
                <w:rFonts w:hint="eastAsia"/>
              </w:rPr>
              <w:instrText>2</w:instrText>
            </w:r>
            <w:r>
              <w:instrText xml:space="preserve"> ~ 202</w:instrText>
            </w:r>
            <w:r>
              <w:rPr>
                <w:rFonts w:hint="eastAsia"/>
              </w:rPr>
              <w:instrText>5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연구책임자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김교원</w:instrText>
            </w:r>
          </w:p>
        </w:tc>
      </w:tr>
      <w:tr>
        <w:trPr>
          <w:trHeight w:val="631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지도 교수 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박정은</w:instrText>
            </w: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>
      <w:r>
        <w:br w:type="page"/>
      </w:r>
    </w:p>
    <w:p>
      <w:pPr>
        <w:pStyle w:val="12"/>
        <w:rPr>
          <w:sz w:val="30"/>
          <w:spacing w:val="-18"/>
        </w:rPr>
      </w:pPr>
      <w:r>
        <w:rPr>
          <w:sz w:val="30"/>
          <w:spacing w:val="-18"/>
        </w:rPr>
        <w:instrText>프로젝트 개요</w:instrText>
      </w:r>
    </w:p>
    <w:p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  <w:b/>
          <w:bCs/>
        </w:rPr>
        <w:instrText xml:space="preserve"> 프로젝트명</w:instrTex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51"/>
      </w:tblGrid>
      <w:tr>
        <w:trPr>
          <w:trHeight w:val="693" w:hRule="atLeast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/>
          <w:b/>
          <w:bCs/>
        </w:rPr>
        <w:instrText>키워드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598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instrText>드론</w:instrText>
            </w:r>
            <w:r>
              <w:rPr>
                <w:rFonts w:hint="eastAsia"/>
                <w:sz w:val="20"/>
              </w:rPr>
              <w:instrText>, 정밀 착륙, 미션 효율성 향상, 부하 방지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 w:hint="eastAsia"/>
          <w:b/>
          <w:bCs/>
        </w:rPr>
        <w:instrText>서론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000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instrText xml:space="preserve">현재, 전 세계적으로 무인항공기 사업이 활발히 이루어지고 있으며, 국내에서 해당 분야R&amp;D 예산도 증가하는 추세입니다. (과기부 2023 첨단융합기술 R&amp;D 사업 예산 중 1/3이 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>무인이동체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분야에 투자됨, 2022에 비해 16% 향상 </w:instrText>
            </w:r>
            <w:r>
              <w:rPr>
                <w:rFonts w:ascii="돋움체" w:eastAsia="돋움체"/>
                <w:sz w:val="20"/>
                <w:spacing w:val="0"/>
              </w:rPr>
              <w:instrText>–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출처: </w:instrText>
            </w:r>
            <w:r>
              <w:fldChar w:fldCharType="begin"/>
            </w:r>
            <w:r>
              <w:instrText xml:space="preserve"> HYPERLINK "https://www.e4ds.com/sub_view.asp?ch=16&amp;t=0&amp;idx=16176" </w:instrText>
            </w:r>
            <w:r>
              <w:fldChar w:fldCharType="separate"/>
            </w:r>
            <w:r>
              <w:rPr>
                <w:rStyle w:val="af2"/>
                <w:rFonts w:ascii="돋움체" w:eastAsia="돋움체"/>
                <w:sz w:val="20"/>
                <w:spacing w:val="0"/>
              </w:rPr>
              <w:t>https://www.e4ds.com/sub_view.asp?ch=16&amp;t=0&amp;idx=16176</w:t>
            </w:r>
            <w:r>
              <w:fldChar w:fldCharType="end"/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이렇게 투자되는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연구 자금 덕에, 기술력이 많이 향상되어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국내 사업분야들은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일반적으로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하면 떠오르는 항공 뷰 촬영 및 단순 조종이 아니라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연구 초점이 많이 맞춰지고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좋은 상황이지만,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>(1)</w:t>
            </w:r>
            <w:r>
              <w:rPr>
                <w:rFonts w:ascii="돋움체" w:eastAsia="돋움체" w:hint="eastAsia"/>
                <w:sz w:val="20"/>
                <w:spacing w:val="0"/>
              </w:rPr>
              <w:t>전문 교육을 받은 운용자들도 운용 시 어려움을 느끼는 점(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  <w:r>
              <w:rPr>
                <w:rFonts w:ascii="돋움체" w:eastAsia="돋움체" w:hint="eastAsia"/>
                <w:sz w:val="20"/>
                <w:spacing w:val="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(위 근거는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드론을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따라서 위 문제점들을 상세히 파악하여 해결해보는 방향으로 과제 초점을 잡게 되었습니다.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&lt;문제점 1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먼저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비행체이므로 일반 자동차처럼 4방향 조종이 아닌 </w:t>
            </w:r>
            <w:r>
              <w:rPr>
                <w:rFonts w:ascii="돋움체" w:eastAsia="돋움체" w:hint="eastAsia"/>
                <w:sz w:val="20"/>
                <w:spacing w:val="0"/>
              </w:rPr>
              <w:t>Yaw,Roll</w:t>
            </w:r>
            <w:r>
              <w:rPr>
                <w:rFonts w:ascii="돋움체" w:eastAsia="돋움체" w:hint="eastAsia"/>
                <w:sz w:val="20"/>
                <w:spacing w:val="0"/>
              </w:rPr>
              <w:t>,Pitch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제어가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다만 이 제어를 위해서 4축 조이스틱이 2개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noProof/>
              </w:rPr>
              <w:drawing>
                <wp:inline distT="0" distB="0" distL="0" distR="0">
                  <wp:extent cx="1220320" cy="1148536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&lt;사진 1&gt;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조이스틱 2개를 쓰고 있는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조종기 사진.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이러한 상황에서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미션 수행을 위해 지정된 버튼 등의 트리거 장치를 활성화해야 합니다. 그렇다 보니 </w:t>
            </w:r>
            <w:r>
              <w:rPr>
                <w:rFonts w:ascii="돋움체" w:eastAsia="돋움체" w:hint="eastAsia"/>
                <w:sz w:val="20"/>
                <w:spacing w:val="0"/>
              </w:rPr>
              <w:t>운용자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입장에서는 해당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기능이 다양할수록 어려움을 느끼게 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위 문제가 지속될 경우 운용자에게 아래 문제들을 초래할 수 있습니다.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비행 시간이 누적될수록 사용자의 피로도가 더욱 누적될 수 있음. (어려울수록 집중해서)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여러가지 상황을 보고 그 순간에 맞게 운용해야 하다 보니 정보 과부하가 올 수 있음.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복잡한 조작이나 트리거 사용 중에 조작 실수가 일어날 수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2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자동화 기능 중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, 군사용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드론일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시 정찰 후 외부에 알려지지 않은 </w:t>
            </w:r>
            <w:r>
              <w:rPr>
                <w:rFonts w:ascii="돋움체" w:eastAsia="돋움체" w:hint="eastAsia"/>
                <w:sz w:val="20"/>
                <w:spacing w:val="0"/>
              </w:rPr>
              <w:t>본대로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복귀하지 않을 경우 곤란한 상황이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등)를 미연에 방지한다고 생각합니다.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자동 랜딩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</w:t>
            </w:r>
            <w:r>
              <w:rPr>
                <w:rFonts w:ascii="돋움체" w:eastAsia="돋움체" w:hint="eastAsia"/>
                <w:sz w:val="20"/>
                <w:spacing w:val="0"/>
              </w:rPr>
              <w:t>의 경우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좌표 데이터</w:t>
            </w:r>
            <w:r>
              <w:rPr>
                <w:rFonts w:ascii="돋움체" w:eastAsia="돋움체" w:hint="eastAsia"/>
                <w:sz w:val="20"/>
                <w:spacing w:val="0"/>
              </w:rPr>
              <w:t>만을 사용하여</w:t>
            </w:r>
            <w:r>
              <w:rPr>
                <w:rFonts w:ascii="돋움체" w:eastAsia="돋움체" w:hint="eastAsia"/>
                <w:sz w:val="20"/>
                <w:spacing w:val="0"/>
              </w:rPr>
              <w:t>GPS 값이 정교하지 않거나, 위성이 일정 개수 이상 잡히지 않을 경우 오차율이 심</w:t>
            </w:r>
            <w:r>
              <w:rPr>
                <w:rFonts w:ascii="돋움체" w:eastAsia="돋움체" w:hint="eastAsia"/>
                <w:sz w:val="20"/>
                <w:spacing w:val="0"/>
              </w:rPr>
              <w:t>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이렇게 자동 랜딩 기능이 정교하지 않을 경우, 아래 문제들을 초래합니다.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랜딩 스테이션을 벗어났기에 안정적인 랜딩이 불가능해지고, 랜딩 시 지면에 닿는 </w:t>
            </w:r>
            <w:r>
              <w:rPr>
                <w:rFonts w:ascii="돋움체" w:eastAsia="돋움체" w:hint="eastAsia"/>
                <w:sz w:val="20"/>
                <w:spacing w:val="0"/>
              </w:rPr>
              <w:t>스키드</w:t>
            </w:r>
            <w:r>
              <w:rPr>
                <w:rFonts w:ascii="돋움체" w:eastAsia="돋움체" w:hint="eastAsia"/>
                <w:sz w:val="20"/>
                <w:spacing w:val="0"/>
              </w:rPr>
              <w:t>, 바디 프레임 등이 데미지를 입어 내구도, 외</w:t>
            </w:r>
            <w:r>
              <w:rPr>
                <w:rFonts w:ascii="돋움체" w:eastAsia="돋움체" w:hint="eastAsia"/>
                <w:sz w:val="20"/>
                <w:spacing w:val="0"/>
              </w:rPr>
              <w:t>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손상으로 인해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균형이 깨져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이후 비행 시 안정적인 제어가 어려울 수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완전한 복귀가 아닌, 미션 수행 중 경유지일 경우 목표 지점에 도착하지 않을 시 다음 운용에 어려움이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단순 랜딩의 문제가 아닌, 해당 좌표로 제대로 갈 수 없음을 의미함.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3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아래 상황에서 문제가 될 수 있습니다.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배터리 교체, 등의 특수 상황에 매번 고정된 </w:t>
            </w:r>
            <w:r>
              <w:rPr>
                <w:rFonts w:ascii="돋움체" w:eastAsia="돋움체" w:hint="eastAsia"/>
                <w:sz w:val="20"/>
                <w:spacing w:val="0"/>
              </w:rPr>
              <w:t>거</w:t>
            </w:r>
            <w:r>
              <w:rPr>
                <w:rFonts w:ascii="돋움체" w:eastAsia="돋움체" w:hint="eastAsia"/>
                <w:sz w:val="20"/>
                <w:spacing w:val="0"/>
              </w:rPr>
              <w:t>점으로 이동하여야 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거점이 고정되어 있으면 경유지가 많은 상황에서 효율적인 동선 설계가 불가능함.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선박에서 운용 시, 선박에 고정되어 있더라도 배가 지속적으로 움</w:t>
            </w:r>
            <w:r>
              <w:rPr>
                <w:rFonts w:ascii="돋움체" w:eastAsia="돋움체" w:hint="eastAsia"/>
                <w:sz w:val="20"/>
                <w:spacing w:val="0"/>
              </w:rPr>
              <w:t>직이게 되어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운용 거점이 의도치 않았지만 이동하는 상황이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결론적으로 위 문제점들을 해결하기 위해 아래 조건들을 충족해야 합니다.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운용자는 자동화 기능이 필요하며, 전부 다 자동화되면 좋겠지만 특정 상황에 트리거를 활성화하는 것보다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움직임의 자동화를 우선 시 할 시 조작이 보다 용이함.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자동화 기능의 성능이 향상되어야 하며, 그 중 자동 랜딩 기능의 위치가 정밀해야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기존 방식은 GPS 값 만을 쓰기에 보정을 위한 다른 데이터가 필요함. 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 거점이 이동 가능하여야 하며, 이동된 좌표를 사용자 또는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주기적으로 알려주어야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따라서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저는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좌표 데이터만으로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자동으로 해당 좌표로 이동하며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(1조건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이동 후, 특정 모듈을 통해 다른 데이터를 받아 랜딩 정밀도를 보정할 수 있으며 (2조건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이동하여도 착륙에 문제가 없도록 Landing Station이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데이터를 지속적으로 주는</w:t>
            </w:r>
            <w:r>
              <w:rPr>
                <w:rFonts w:ascii="돋움체" w:eastAsia="돋움체" w:hint="eastAsia"/>
                <w:sz w:val="20"/>
                <w:spacing w:val="0"/>
              </w:rPr>
              <w:t>(</w:t>
            </w:r>
            <w:r>
              <w:rPr>
                <w:rFonts w:ascii="돋움체" w:eastAsia="돋움체" w:hint="eastAsia"/>
                <w:sz w:val="20"/>
                <w:spacing w:val="0"/>
              </w:rPr>
              <w:t>3조건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무인기 정밀 착륙 유도 장치의 개발이 필요하다 생각하였습니다.</w: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 xml:space="preserve">o 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운송 </w:t>
            </w:r>
            <w:r>
              <w:rPr>
                <w:rFonts w:ascii="돋움" w:eastAsia="돋움" w:hint="eastAsia"/>
                <w:sz w:val="20"/>
                <w:spacing w:val="0"/>
              </w:rPr>
              <w:t>드론의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경우 기존 방식보다 더 정확한 랜딩이 가능해져 좋습니다.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지점의 정확도가 올라가게 되면, 랜딩 이후 후속 작업이 용이합니다. (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예를 들자면 운송 </w:t>
            </w:r>
            <w:r>
              <w:rPr>
                <w:rFonts w:ascii="돋움" w:eastAsia="돋움" w:hint="eastAsia"/>
                <w:sz w:val="20"/>
                <w:spacing w:val="0"/>
              </w:rPr>
              <w:t>드론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이후 해당 물품을 자동으로 </w:t>
            </w:r>
            <w:r>
              <w:rPr>
                <w:rFonts w:ascii="돋움" w:eastAsia="돋움" w:hint="eastAsia"/>
                <w:sz w:val="20"/>
                <w:spacing w:val="0"/>
              </w:rPr>
              <w:t>꺼내주는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장치의 설치 위치, 작업 연계성 등에서 강점이 있다고 생각합니다.)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의도되지 않은 착륙을 방지하여 착륙 중 발생할 수 있는 손상이나 사고가 방지됩니다.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 GPS 데이터와 마커를 통해 보정하는 방식이 있으나, 그 방식보다는 비용측면에서 절감 가능.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도서 간 수송목적의 </w:t>
            </w:r>
            <w:r>
              <w:rPr>
                <w:rFonts w:ascii="돋움체" w:eastAsia="돋움체" w:hint="eastAsia"/>
                <w:sz w:val="20"/>
                <w:spacing w:val="-14"/>
              </w:rPr>
              <w:t>드론의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경우, 효율적인 waypoint 설정 및 비행이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선박에서의 운용 시 기존 방식보다 효율적인 운용이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외, 해당 자동화 기능을 사용하는 상황에서 이점을 볼 수 있습니다.</w:t>
            </w: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3"/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시스템 구성도, 설계</w:t>
            </w:r>
            <w:r>
              <w:rPr>
                <w:rFonts w:ascii="돋움체" w:eastAsia="돋움체" w:hint="eastAsia"/>
                <w:sz w:val="20"/>
                <w:spacing w:val="-20"/>
              </w:rPr>
              <w:t>, 동작 흐름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각 시스템 파트별 제품 선정 </w:t>
            </w:r>
            <w:r>
              <w:rPr>
                <w:rFonts w:ascii="돋움체" w:eastAsia="돋움체" w:hint="eastAsia"/>
                <w:sz w:val="20"/>
                <w:spacing w:val="-20"/>
              </w:rPr>
              <w:t>및 임의 견적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Git Repository 생성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>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선정 및 </w:t>
            </w:r>
            <w:r>
              <w:rPr>
                <w:rFonts w:ascii="돋움체" w:eastAsia="돋움체" w:hint="eastAsia"/>
                <w:sz w:val="20"/>
                <w:spacing w:val="-20"/>
              </w:rPr>
              <w:t>구매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HW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Module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모듈 단위 검증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MissionPlanner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연동 및 파라미터 세팅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GPS 모듈 - NMEA 형식 데이터 수신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ESC (모터 구동, PWM 제어, Calibration)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Drone Power Board 전력 공급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동작 확인 (datasheet 기준 통신 거리 등 검증)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배터리 </w:t>
            </w:r>
            <w:r>
              <w:rPr>
                <w:rFonts w:ascii="돋움체" w:eastAsia="돋움체" w:hint="eastAsia"/>
                <w:sz w:val="20"/>
                <w:spacing w:val="-20"/>
              </w:rPr>
              <w:t>에이징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테스트 (충, 방전 5회 테스트 진행)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하드웨어 납땜 및 체결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- </w:t>
            </w:r>
            <w:r>
              <w:rPr>
                <w:rFonts w:ascii="돋움체" w:eastAsia="돋움체" w:hint="eastAsia"/>
                <w:sz w:val="20"/>
                <w:spacing w:val="-20"/>
              </w:rPr>
              <w:t>Main</w:t>
            </w:r>
            <w:r>
              <w:rPr>
                <w:rFonts w:ascii="돋움체" w:eastAsia="돋움체" w:hint="eastAsia"/>
                <w:sz w:val="20"/>
                <w:spacing w:val="-20"/>
              </w:rPr>
              <w:t>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ESC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Motor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Telemetry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GPS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모듈 - </w:t>
            </w: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프레임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Battery 체결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F/W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FC F/W 개발 또는 기존 오픈소스 활용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IMU 센서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Calbration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코드 적용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배터리 잔량 계산 코드 적용 (전압분배 회로 적용)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/>
                <w:sz w:val="20"/>
                <w:spacing w:val="-20"/>
              </w:rPr>
              <w:t>telemetry</w:t>
            </w:r>
            <w:r>
              <w:rPr>
                <w:rFonts w:ascii="돋움체" w:eastAsia="돋움체" w:hint="eastAsia"/>
                <w:sz w:val="20"/>
                <w:spacing w:val="-20"/>
              </w:rPr>
              <w:t>통해 원격 데이터 송 수신 packet 구조 설계 및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GCS로부터 좌표 데이터 수신 기능 확인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좌표 데이터 수신 후 좌표 설정하여 이동하는 기능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랜딩 자동화 기능 개발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7.3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7.4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구조 설계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F/W 개발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하드웨어 납땜 및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GCS 프레임 (= </w:t>
            </w:r>
            <w:r>
              <w:rPr>
                <w:rFonts w:ascii="돋움체" w:eastAsia="돋움체" w:hint="eastAsia"/>
                <w:sz w:val="20"/>
                <w:spacing w:val="-20"/>
              </w:rPr>
              <w:t>기구물</w:t>
            </w:r>
            <w:r>
              <w:rPr>
                <w:rFonts w:ascii="돋움체" w:eastAsia="돋움체" w:hint="eastAsia"/>
                <w:sz w:val="20"/>
                <w:spacing w:val="-20"/>
              </w:rPr>
              <w:t>)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Ctrl Board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Mission Button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연결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Ctrl Board 배선 </w:t>
            </w:r>
          </w:p>
          <w:p>
            <w:pPr>
              <w:pStyle w:val="ad"/>
              <w:ind w:left="188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8.1.2.1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ㄴ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ㅇ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8.2.1 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8.2.2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Station 개발</w:t>
            </w:r>
          </w:p>
          <w:p>
            <w:pPr>
              <w:pStyle w:val="ad"/>
              <w:numPr>
                <w:ilvl w:val="0"/>
                <w:numId w:val="6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Last Update 2024.09.09</w:t>
            </w: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sz w:val="20"/>
                <w:spacing w:val="-20"/>
              </w:rPr>
            </w:pP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 w:hint="eastAsia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365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자동 랜딩 기능을 탑재한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운용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이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가능한 조종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장치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="돋움" w:eastAsia="돋움"/>
                <w:b/>
                <w:bCs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랜딩 (착륙) 을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도와줄  Statio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n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="돋움" w:eastAsia="돋움"/>
                <w:color w:val="auto"/>
                <w:sz w:val="20"/>
                <w:spacing w:val="0"/>
              </w:rPr>
            </w:pPr>
            <w:r>
              <w:rPr>
                <w:rFonts w:ascii="돋움" w:eastAsia="돋움" w:hint="eastAsia"/>
                <w:color w:val="auto"/>
                <w:sz w:val="20"/>
                <w:spacing w:val="0"/>
              </w:rPr>
              <w:t>수행 능력 평가 후 실제 효과가 있는지 검증 및 보완</w:t>
            </w:r>
          </w:p>
        </w:tc>
      </w:tr>
    </w:tbl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.02~09.09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시스템 구성도, 설계, 동작 흐름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개발 전, 시스템 구성과 설계, 동작 시나리오 등을 작성하여 이후 과정에서 놓치는 부분 없이 원활히 진행하기 위함.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또한 시스템 구성을 사전에 하게 되면 호환성 검증 등을 하면서 구조 개선이 이루어질 수 있음.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내용</w:instrTex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시스템 구성도, 설계</w:instrText>
            </w: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423949" cy="29673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동작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흐름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설명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1. 기본적으로 Drone </w:instrText>
            </w:r>
            <w:r>
              <w:rPr>
                <w:rFonts w:ascii="맑은 고딕" w:eastAsia="맑은 고딕"/>
                <w:sz w:val="18"/>
                <w:szCs w:val="18"/>
              </w:rPr>
              <w:instrText>–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GCS 간 특정 프로토콜에 기반하여 각각의 데이터를 송수신합니다.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(데이터 종류: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배터리 잔량,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3축 값, 송수신 시간 등. (원격 통신 매개체: RF Module))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사용자가 GCS의 지정된 자동 랜딩 버튼을 물리적으로 누릅니다.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(해당Push lock 버튼이 눌러진 상태에선 자동 랜딩, 한 번 더 눌러 버튼이 올라오면 그 위치에서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호버링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  Landing Station은 GCS 상에서 버튼을 누르든 말든 지속적으로 GPS 데이터를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Drone 측에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송신해주며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Beacon이 밝게 빛납니다.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(GPS 데이터 송신, Beacon 동작은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Landing Station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에 부속된 버튼에 의해 동작합니다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4.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BLE를 통해 해당 GPS 데이터를 수신하여 해당 지점으로 Setpoint 되어 이동합니다.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5.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해당 지점으로 이동할 시 가까워지면 Drone 은 Beacon의 빛을 IR lock 센서를 통해 인식하여 정밀 착륙이 가능하게 됩니다.</w:instrText>
            </w: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09.0</w:instrText>
            </w:r>
            <w:r>
              <w:rPr>
                <w:rFonts w:ascii="맑은 고딕" w:eastAsia="맑은 고딕" w:hint="eastAsia"/>
              </w:rPr>
              <w:instrText>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 xml:space="preserve">각 시스템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파트별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제품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>선정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 및 임의 견적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전체 시스템 구성 후,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파트별로 제품 선정을 진행한다.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가격, 성능, 호환성 등을 고려하여 완제품형태의 구성품들을 나열한다.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해당 과정을 통해 얻을 수 있는 이점은 아래와 같습니다.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1. 미리 모듈별 기능, 성능 등을 파악하여 추후 재선정 또는 기능 이슈 등을 방지합니다.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임의 견적을 통해 비용 절감을 할 수 있습니다. (예산 초과 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대치품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탐색을 하게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모듈의 오버 스펙을 방지합니다. (전체 구성을 생각하게 되어 다른 모듈과 어울리는 적정 스펙의 제품을 찾게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제품선정자료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FC 선정 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/>
    <w:p/>
    <w:p/>
    <w:p/>
    <w:p/>
    <w:p/>
    <w:p/>
    <w:p/>
    <w:p/>
    <w:p/>
    <w:p/>
    <w:p/>
    <w:p/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Git Repository 생성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단순히 최종 산출물이 아닌, 연구 개발 history를 모두 확인하기 위해.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추후, 자료 공유 시 local보단 원격 저장소를 활용하면 좋기 때문입니다.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Repository에 Folder Tree를 정의해두면 자료 정리하기 용이함. 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"https://github.com/kimkyowon/Capstone_Design.git"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https://github.com/kimkyowon/Capstone_Design.git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2118" cy="4373094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r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r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r>
              <w:rPr>
                <w:rFonts w:ascii="맑은 고딕" w:eastAsia="맑은 고딕" w:hint="eastAsia"/>
                <w:sz w:val="18"/>
                <w:szCs w:val="18"/>
              </w:rPr>
              <w:t>0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rFonts w:ascii="맑은 고딕" w:eastAsia="맑은 고딕" w:hint="eastAsia"/>
              </w:rPr>
              <w:t>07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선정 및 구매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091798" cy="2023037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HYPERLINK "https://www.rcbank.co.kr/shop/goods/goods_view.php?goodsno=20749&amp;category=064014002"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https://www.rcbank.co.kr/shop/goods/goods_view.php?goodsno=20749&amp;category=064014002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131651" cy="2063413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[구성품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r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381947" cy="137864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"https://silvus.cafe24.com/product/detail.html?product_no=31&amp;cate_no=26"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https://silvus.cafe24.com/product/detail.html?product_no=31&amp;cate_no=26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505534" cy="1199824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/>
    <w:p/>
    <w:p/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6-1. 모듈 단위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FC 검증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>
            <w:pPr>
              <w:pStyle w:val="a3"/>
              <w:wordWrap/>
              <w:jc w:val="left"/>
              <w:numPr>
                <w:ilvl w:val="0"/>
                <w:numId w:val="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r>
              <w:fldChar w:fldCharType="begin"/>
            </w:r>
            <w:r>
              <w:instrText xml:space="preserve"> HYPERLINK "https://ardupilot.org/planner/docs/mission-planner-installation.html"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https://ardupilot.org/planner/docs/mission-planner-installation.html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74033" cy="1540994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69776" cy="251039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numPr>
                <w:ilvl w:val="0"/>
                <w:numId w:val="12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3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4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5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27336" cy="2231035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3811" cy="334564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59722" cy="335544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900" w:hangingChars="500" w:hanging="9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765660" cy="4712249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firstLineChars="400" w:firstLine="72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060938" cy="179539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14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01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7. 드론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전체 시스템 중, 파트별로 구성하여 단계별 개발을 진행하기 위해 구분하였음.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또한 드론의 규모가 어느정도 있는 상황이라 세세하게 단계별 점검이 필요하며 이를 사전 구성 시 추후 점검이 용이함.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20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하드웨어 납땜 및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이전에 구매하였던 자재들을 모아 제작 진행하였음.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(조립 가이드라인은 다음 링크를 참조하였음 :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"https://www.youtube.com/watch?v=IdpUYPuSYhE"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https://www.youtube.com/watch?v=IdpUYPuSYhE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MainBoard - ESC 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(좌측은 MainBoard, 우측은 ESC / ESC의 납땜 포인트는 2곳이고 각 VCC와 GND임)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5496" cy="1762323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46126" cy="784483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ESC - Motor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MainFrame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(왼쪽부터 조립 전, 조립 후 입니다. 내부 회로가 노출되어 있기에 추후 절연 작업이 필요합니다.)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76525" cy="213431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396066" cy="1525789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Motor - Propellar 체결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기존 패키지에 있던 프로펠러는 체결방식이 맞지 않았고, 테스트용이므로 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조금 더 강성이 좋은 상품으로 재선정하였습니다.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1480608" cy="1133553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08" cy="11335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"https://www.rcbank.co.kr/m2/goods/view.php?goodsno=68702"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https://www.rcbank.co.kr/m2/goods/view.php?goodsno=68702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FC - Battery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FC와 Battery를 연결하기 전, 배터리의 상태를 봐줄 셀 체커기가 필요했습니다.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63360" allowOverlap="1" hidden="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0</wp:posOffset>
                  </wp:positionV>
                  <wp:extent cx="1675341" cy="1237436"/>
                  <wp:effectExtent l="0" t="0" r="0" b="0"/>
                  <wp:wrapTopAndBottom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41" cy="123743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(위 제품은 2S ~ 8S 배터리 체커기이고 위 제품을 구매하여 잔량 및 상태체크를 할 수 있었습니다)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Battery를 FC에 직결할 수 없으므로, PowerModule (인터페이스 제품)을 구매해야 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 실제 연결은 아래 4 파트로 나뉘어집니다.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1066064" cy="1421383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66064" cy="14213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1058547" cy="1411367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8547" cy="1411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1047082" cy="1396076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7082" cy="1396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1383105" cy="1037230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105" cy="1037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좌측부터 FC - Battery - PowerModule - Drone 입니다.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기본 동작 검증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역전압 현상 확인 : 배터리 직결 시, 역전압 현상으로 보이는 외부 증상은 없었습니다.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FC 연결 확인 : 배터리 연결 시, FC에 정상적으로 파워가 공급되며 접근 가능했습니다.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ESC 비프음 확인 : VCC가 안정적으로 공급되어 초기 부팅 시 나오는 비프음을 확인했습니다.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1505117" cy="1128735"/>
                  <wp:effectExtent l="0" t="0" r="0" b="0"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28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&lt;= 안정적으로 모두 연결된 모습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25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29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8. GCS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드론을 제어할 지상통제기를 개발한다.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실제 HW 완제품 개발 전 기능 요구사항, 시스템 설계, 동작 검증 등을 진행하여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실물 제품을 만드는 과정에서 오류가 발생하지 않도록 방지할 수 있다.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GCS 와 Drone 의 일반적인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979093" cy="1807292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기본적으로 Command를 주고 받으며 해당 Command 구조는 Mavlink Protocol로 수행됩니다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현재 프로젝트 상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514973" cy="1729105"/>
                  <wp:effectExtent l="0" t="0" r="0" b="0"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다만, 현재의 경우 일반적인 통신 구조와 달리 중간에 MissionPlanner가 존재하여 사용자는 Joystick만 구현을 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Raw Data 만을 전송해주면 됩니다 (나머지 Packet화 등은 MissionPlanner에서 동작).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저의 경우 Joystick을 구현 후 MissionPlanner에 체결 시GCS에 대한 개발이 완료될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기능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 기능 설계 이전, 조종 방식에 대해 먼저 보여드리자면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34453" cy="2945169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조종모드는 2가지가 있는데, 저의 경우 위 그림처럼 조종모드 2를 사용할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기본적인 Drone의 조종을 위해 Joystick은 총 2개가 필요하고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Arming/Disarming 을 위한 PushLock 버튼 1개,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자동 Landing 기능을 위한 PushLock 버튼 1개가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98067" cy="1680834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F/W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조종기의 경우 단순히 Joystick과 button의 값만 주기적 샘플링을 하는게 아니라 HID 장비로서 동작해야 하는데요, 해당 구조를 Arduino 버전으로 만든 Reference가 존재합니다.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"https://github.com/MHeironimus/ArduinoJoystickLibrary"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https://github.com/MHeironimus/ArduinoJoystickLibrary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(Reference 주소)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해당 Reference 기준으로 아래 라이브러리를 활용하였고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6645275" cy="859155"/>
                  <wp:effectExtent l="0" t="0" r="0" b="0"/>
                  <wp:docPr id="1058" name="shape10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859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예제 중 FlightControllerTest.ino 메인 파일을 분석하였고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Arduino main 동작은 크게 2가지인 Setup (1회성) 과 Loop (무한반복)이 있기에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파트를 중점적으로 분석하였습니다.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Setup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667000" cy="3841750"/>
                  <wp:effectExtent l="0" t="0" r="0" b="0"/>
                  <wp:docPr id="1059" name="shape105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84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필수적인 내용만 넣어둔 듯 한데 분석하자면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본인이 쓸 Joystick의 min max 값을 매핑하고, HID 장치로서 연결된 device에 전송하기 위해서 Joystick.begin()을 실행해야 합니다, 마지막으로 핀 설정을 해주면 필수적인 부분은 마루리 되는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Loop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현재 Reference 기준으로는 TestCode여서 그런지, 실제 조이스틱 값을 주기적으로 샘플링하여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Joystick 객체에서 값 설정 후 업데이트의 반복은 하지 않고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따라서 자체적으로 루프를 구현하였고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데이터 Sampling / 2. 이전과 값이 다를경우 값 세팅 /  3.  데이터 자동 전송 기능이 비활성화 시 수동 전송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을 반복하도록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4470400" cy="4514850"/>
                  <wp:effectExtent l="0" t="0" r="0" b="0"/>
                  <wp:docPr id="1060" name="shape10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451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(완성된 루프구조)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추후 검증이 필요하나 8.2 의 과정을 통해 실물 GCS 제작 후 가능한 것으로 보입니다.</w:t>
            </w:r>
          </w:p>
          <w:p>
            <w:pPr>
              <w:pStyle w:val="a3"/>
              <w:wordWrap/>
              <w:jc w:val="left"/>
              <w:tabs>
                <w:tab w:val="left" w:pos="2612"/>
              </w:tabs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Capstone_Design\1.PrecisionLandingModule\2.Version_1.0\2.GroudControlStation\1.Src\joystick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joystick.ino참조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sectPr>
      <w:pgSz w:w="11905" w:h="16837" w:code="9"/>
      <w:pgMar w:top="720" w:right="720" w:bottom="720" w:left="720" w:header="851" w:footer="851" w:gutter="0"/>
      <w:cols w:space="720"/>
      <w:docGrid w:linePitch="299"/>
      <w:footerReference w:type="default" r:id="rId3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HY헤드라인M">
    <w:panose1 w:val="02030600000101010101"/>
    <w:family w:val="roman"/>
    <w:charset w:val="81"/>
    <w:notTrueType w:val="false"/>
    <w:sig w:usb0="900002A7" w:usb1="01D77CFB" w:usb2="00000010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  <w:font w:name="한양중고딕">
    <w:panose1 w:val="00000000000000000000"/>
    <w:family w:val="roman"/>
    <w:charset w:val="81"/>
    <w:notTrueType w:val="false"/>
  </w:font>
  <w:font w:name="HCI Poppy">
    <w:panose1 w:val="00000000000000000000"/>
    <w:family w:val="roman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한양신명조">
    <w:panose1 w:val="00000000000000000000"/>
    <w:family w:val="roman"/>
    <w:altName w:val="바탕"/>
    <w:charset w:val="81"/>
    <w:notTrueType w:val="false"/>
  </w:font>
  <w:font w:name="Bitstream Vera Sans Mono">
    <w:family w:val="modern"/>
    <w:altName w:val="맑은 고딕"/>
    <w:charset w:val="81"/>
    <w:notTrueType w:val="false"/>
    <w:pitch w:val="fixed"/>
    <w:sig w:usb0="800000AF" w:usb1="1906204A" w:usb2="00000010" w:usb3="00000000" w:csb0="00080001" w:csb1="0000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한컴산뜻돋움">
    <w:panose1 w:val="02000000000000000000"/>
    <w:charset w:val="00"/>
    <w:notTrueType w:val="false"/>
    <w:sig w:usb0="800002A7" w:usb1="39D7FCFB" w:usb2="00000014" w:usb3="00000001" w:csb0="00080001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30084f67"/>
    <w:multiLevelType w:val="hybridMultilevel"/>
    <w:tmpl w:val="b9e29a34"/>
    <w:lvl w:ilvl="0" w:tplc="e550b9f6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44ad75e6"/>
    <w:multiLevelType w:val="hybridMultilevel"/>
    <w:tmpl w:val="64d84044"/>
    <w:lvl w:ilvl="0" w:tplc="5bd2f8da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1e097d19"/>
    <w:multiLevelType w:val="hybridMultilevel"/>
    <w:tmpl w:val="b47a4cca"/>
    <w:lvl w:ilvl="0" w:tplc="e8083f6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3">
    <w:nsid w:val="e9d586a"/>
    <w:multiLevelType w:val="hybridMultilevel"/>
    <w:tmpl w:val="d646dfd4"/>
    <w:lvl w:ilvl="0" w:tplc="11a8c15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4">
    <w:nsid w:val="50355a67"/>
    <w:multiLevelType w:val="multilevel"/>
    <w:tmpl w:val="c9c359c"/>
    <w:lvl w:ilvl="0">
      <w:start w:val="1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lvlText w:val="%1.%2"/>
      <w:lvlJc w:val="left"/>
      <w:isLgl/>
      <w:pPr>
        <w:ind w:left="1160" w:hanging="360"/>
      </w:pPr>
      <w:rPr>
        <w:rFonts w:hint="default"/>
      </w:rPr>
    </w:lvl>
    <w:lvl w:ilvl="2">
      <w:start w:val="1"/>
      <w:lvlText w:val="%1.%2.%3"/>
      <w:lvlJc w:val="left"/>
      <w:isLgl/>
      <w:pPr>
        <w:ind w:left="188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224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2600" w:hanging="720"/>
      </w:pPr>
      <w:rPr>
        <w:rFonts w:hint="default"/>
      </w:rPr>
    </w:lvl>
    <w:lvl w:ilvl="5">
      <w:start w:val="1"/>
      <w:lvlText w:val="%1.%2.%3.%4.%5.%6"/>
      <w:lvlJc w:val="left"/>
      <w:isLgl/>
      <w:pPr>
        <w:ind w:left="332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3680" w:hanging="108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440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4760" w:hanging="1440"/>
      </w:pPr>
      <w:rPr>
        <w:rFonts w:hint="default"/>
      </w:rPr>
    </w:lvl>
  </w:abstractNum>
  <w:abstractNum w:abstractNumId="5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>
    <w:nsid w:val="139152bf"/>
    <w:multiLevelType w:val="hybridMultilevel"/>
    <w:tmpl w:val="3b604154"/>
    <w:lvl w:ilvl="0" w:tplc="80803088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38137017"/>
    <w:multiLevelType w:val="hybridMultilevel"/>
    <w:tmpl w:val="1ed8cc9c"/>
    <w:lvl w:ilvl="0" w:tplc="7dbab36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8">
    <w:nsid w:val="21556dd0"/>
    <w:multiLevelType w:val="hybridMultilevel"/>
    <w:tmpl w:val="9530f8ce"/>
    <w:lvl w:ilvl="0" w:tplc="18a4adc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lvlText w:val="%4."/>
      <w:lvlJc w:val="left"/>
      <w:pPr>
        <w:ind w:left="1960" w:hanging="360"/>
      </w:pPr>
      <w:rPr>
        <w:rFonts w:hint="default"/>
      </w:r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>
    <w:nsid w:val="38b8234b"/>
    <w:multiLevelType w:val="hybridMultilevel"/>
    <w:tmpl w:val="bb809c9c"/>
    <w:lvl w:ilvl="0" w:tplc="bb5eaba8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1">
    <w:nsid w:val="32035bcc"/>
    <w:multiLevelType w:val="hybridMultilevel"/>
    <w:tmpl w:val="78cc9f36"/>
    <w:lvl w:ilvl="0" w:tplc="dd242dda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2">
    <w:nsid w:val="2917057f"/>
    <w:multiLevelType w:val="hybridMultilevel"/>
    <w:tmpl w:val="c276b260"/>
    <w:lvl w:ilvl="0" w:tplc="63c63b0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3">
    <w:nsid w:val="3893c43"/>
    <w:multiLevelType w:val="hybridMultilevel"/>
    <w:tmpl w:val="cb041414"/>
    <w:lvl w:ilvl="0" w:tplc="aceeb54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4">
    <w:nsid w:val="20ac3003"/>
    <w:multiLevelType w:val="hybridMultilevel"/>
    <w:tmpl w:val="e9fada00"/>
    <w:lvl w:ilvl="0" w:tplc="8a6235ec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5">
    <w:nsid w:val="65b23626"/>
    <w:multiLevelType w:val="hybridMultilevel"/>
    <w:tmpl w:val="ae3a9d7c"/>
    <w:lvl w:ilvl="0" w:tplc="e6f4bf98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6">
    <w:nsid w:val="52aa0f04"/>
    <w:multiLevelType w:val="hybridMultilevel"/>
    <w:tmpl w:val="3f5ac7b2"/>
    <w:lvl w:ilvl="0" w:tplc="d745a78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7">
    <w:nsid w:val="49396260"/>
    <w:multiLevelType w:val="hybridMultilevel"/>
    <w:tmpl w:val="8ea684e"/>
    <w:lvl w:ilvl="0" w:tplc="faea68ce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8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9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0">
    <w:nsid w:val="f77fffc0"/>
    <w:multiLevelType w:val="hybridMultilevel"/>
    <w:lvl w:ilvl="0" w:tplc="409000f">
      <w:start w:val="1"/>
      <w:lvlText w:val="%1.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21">
    <w:nsid w:val="ff2ffff0"/>
    <w:multiLevelType w:val="hybridMultilevel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  <w:u w:color="auto"/>
      </w:rPr>
    </w:lvl>
    <w:lvl w:ilvl="1" w:tplc="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>
    <w:nsid w:val="5025672a"/>
    <w:multiLevelType w:val="multilevel"/>
    <w:tmpl w:val="92075d4"/>
    <w:lvl w:ilvl="0">
      <w:start w:val="1"/>
      <w:lvlText w:val="%1."/>
      <w:lvlJc w:val="left"/>
      <w:pStyle w:val="10"/>
      <w:pPr>
        <w:ind w:left="425" w:hanging="425"/>
        <w:tabs>
          <w:tab w:val="num" w:pos="425"/>
        </w:tabs>
      </w:pPr>
      <w:rPr>
        <w:caps w:val="off"/>
        <w:b w:val="0"/>
        <w:bCs w:val="0"/>
        <w:i w:val="0"/>
        <w:iCs w:val="0"/>
        <w:smallCaps w:val="off"/>
        <w:strike w:val="off"/>
        <w:sz w:val="44"/>
        <w:szCs w:val="44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1">
      <w:start w:val="1"/>
      <w:lvlText w:val="%1.%2."/>
      <w:lvlJc w:val="left"/>
      <w:pStyle w:val="20"/>
      <w:pPr>
        <w:ind w:left="567" w:hanging="567"/>
        <w:tabs>
          <w:tab w:val="num" w:pos="567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2">
      <w:start w:val="1"/>
      <w:lvlText w:val="%1.%2.%3."/>
      <w:lvlJc w:val="left"/>
      <w:pStyle w:val="30"/>
      <w:pPr>
        <w:ind w:left="709" w:hanging="709"/>
        <w:tabs>
          <w:tab w:val="num" w:pos="709"/>
        </w:tabs>
      </w:pPr>
      <w:rPr>
        <w:rFonts w:hint="eastAsia"/>
        <w:sz w:val="24"/>
        <w:szCs w:val="24"/>
      </w:rPr>
    </w:lvl>
    <w:lvl w:ilvl="3">
      <w:start w:val="1"/>
      <w:lvlText w:val="%1.%2.%3.%4."/>
      <w:lvlJc w:val="left"/>
      <w:pStyle w:val="40"/>
      <w:pPr>
        <w:ind w:left="851" w:hanging="851"/>
        <w:tabs>
          <w:tab w:val="num" w:pos="851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4">
      <w:start w:val="1"/>
      <w:lvlText w:val="%1.%2.%3.%4.%5."/>
      <w:lvlJc w:val="left"/>
      <w:pPr>
        <w:ind w:left="992" w:hanging="992"/>
        <w:tabs>
          <w:tab w:val="num" w:pos="992"/>
        </w:tabs>
      </w:pPr>
      <w:rPr>
        <w:rFonts w:hint="eastAsia"/>
      </w:rPr>
    </w:lvl>
    <w:lvl w:ilvl="5">
      <w:start w:val="1"/>
      <w:lvlText w:val="%1.%2.%3.%4.%5.%6."/>
      <w:lvlJc w:val="left"/>
      <w:pPr>
        <w:ind w:left="1134" w:hanging="1134"/>
        <w:tabs>
          <w:tab w:val="num" w:pos="1134"/>
        </w:tabs>
      </w:pPr>
      <w:rPr>
        <w:rFonts w:hint="eastAsia"/>
      </w:rPr>
    </w:lvl>
    <w:lvl w:ilvl="6">
      <w:start w:val="1"/>
      <w:lvlText w:val="%1.%2.%3.%4.%5.%6.%7."/>
      <w:lvlJc w:val="left"/>
      <w:pPr>
        <w:ind w:left="1276" w:hanging="1276"/>
        <w:tabs>
          <w:tab w:val="num" w:pos="1276"/>
        </w:tabs>
      </w:pPr>
      <w:rPr>
        <w:rFonts w:hint="eastAsia"/>
      </w:rPr>
    </w:lvl>
    <w:lvl w:ilvl="7">
      <w:start w:val="1"/>
      <w:lvlText w:val="%1.%2.%3.%4.%5.%6.%7.%8."/>
      <w:lvlJc w:val="left"/>
      <w:pPr>
        <w:ind w:left="1418" w:hanging="1418"/>
        <w:tabs>
          <w:tab w:val="num" w:pos="1418"/>
        </w:tabs>
      </w:pPr>
      <w:rPr>
        <w:rFonts w:hint="eastAsia"/>
      </w:rPr>
    </w:lvl>
    <w:lvl w:ilvl="8">
      <w:start w:val="1"/>
      <w:lvlText w:val="%1.%2.%3.%4.%5.%6.%7.%8.%9."/>
      <w:lvlJc w:val="left"/>
      <w:pPr>
        <w:ind w:left="1559" w:hanging="1559"/>
        <w:tabs>
          <w:tab w:val="num" w:pos="1559"/>
        </w:tabs>
      </w:pPr>
      <w:rPr>
        <w:rFonts w:hint="eastAsia"/>
      </w:rPr>
    </w:lvl>
  </w:abstractNum>
  <w:abstractNum w:abstractNumId="23">
    <w:nsid w:val="27616408"/>
    <w:multiLevelType w:val="hybridMultilevel"/>
    <w:tmpl w:val="bbc64498"/>
    <w:lvl w:ilvl="0" w:tplc="dafa3574">
      <w:start w:val="1"/>
      <w:lvlText w:val="%1."/>
      <w:lvlJc w:val="left"/>
      <w:pStyle w:val="1"/>
      <w:suff w:val="nothing"/>
      <w:pPr>
        <w:ind w:left="0" w:hanging="50"/>
      </w:pPr>
    </w:lvl>
    <w:lvl w:ilvl="1" w:tplc="322c272c">
      <w:start w:val="1"/>
      <w:numFmt w:val="ganada"/>
      <w:lvlText w:val="%2."/>
      <w:lvlJc w:val="left"/>
      <w:pStyle w:val="2"/>
      <w:suff w:val="nothing"/>
      <w:pPr>
        <w:ind w:left="0" w:hanging="50"/>
      </w:pPr>
    </w:lvl>
    <w:lvl w:ilvl="2" w:tplc="2332a240">
      <w:start w:val="1"/>
      <w:lvlText w:val="%3)"/>
      <w:lvlJc w:val="left"/>
      <w:pStyle w:val="3"/>
      <w:suff w:val="nothing"/>
      <w:pPr>
        <w:ind w:left="0" w:hanging="50"/>
      </w:pPr>
    </w:lvl>
    <w:lvl w:ilvl="3" w:tplc="f4ea6c9a">
      <w:start w:val="1"/>
      <w:numFmt w:val="ganada"/>
      <w:lvlText w:val="%4)"/>
      <w:lvlJc w:val="left"/>
      <w:pStyle w:val="4"/>
      <w:suff w:val="nothing"/>
      <w:pPr>
        <w:ind w:left="0" w:hanging="50"/>
      </w:pPr>
    </w:lvl>
    <w:lvl w:ilvl="4" w:tplc="adce5ed6">
      <w:start w:val="1"/>
      <w:lvlText w:val="(%5)"/>
      <w:lvlJc w:val="left"/>
      <w:pStyle w:val="5"/>
      <w:suff w:val="nothing"/>
      <w:pPr>
        <w:ind w:left="0" w:hanging="50"/>
      </w:pPr>
    </w:lvl>
    <w:lvl w:ilvl="5" w:tplc="92e4bb2e">
      <w:start w:val="1"/>
      <w:numFmt w:val="ganada"/>
      <w:lvlText w:val="(%6)"/>
      <w:lvlJc w:val="left"/>
      <w:pStyle w:val="6"/>
      <w:suff w:val="nothing"/>
      <w:pPr>
        <w:ind w:left="0" w:hanging="50"/>
      </w:pPr>
    </w:lvl>
    <w:lvl w:ilvl="6" w:tplc="4dea8f46">
      <w:start w:val="1"/>
      <w:numFmt w:val="decimalEnclosedCircle"/>
      <w:lvlText w:val="%7"/>
      <w:lvlJc w:val="left"/>
      <w:pStyle w:val="7"/>
      <w:suff w:val="nothing"/>
      <w:pPr>
        <w:ind w:left="0" w:hanging="50"/>
      </w:pPr>
    </w:lvl>
    <w:lvl w:ilvl="7" w:tplc="e64231ae">
      <w:lvlJc w:val="left"/>
    </w:lvl>
    <w:lvl w:ilvl="8" w:tplc="557e4e1c">
      <w:lvlJc w:val="left"/>
    </w:lvl>
  </w:abstractNum>
  <w:abstractNum w:abstractNumId="24">
    <w:nsid w:val="68677861"/>
    <w:multiLevelType w:val="hybridMultilevel"/>
    <w:tmpl w:val="d58854c0"/>
    <w:lvl w:ilvl="0" w:tplc="c83a04c6">
      <w:numFmt w:val="bullet"/>
      <w:lvlText w:val="•"/>
      <w:lvlJc w:val="left"/>
      <w:pStyle w:val="body2"/>
      <w:pPr>
        <w:ind w:left="1400" w:hanging="400"/>
      </w:pPr>
      <w:rPr>
        <w:lang w:val="en-US"/>
        <w:rFonts w:ascii="맑은 고딕" w:eastAsia="맑은 고딕" w:hAnsi="맑은 고딕" w:cs="Times New Roman" w:hint="eastAsia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함초롬바탕" w:eastAsia="함초롬바탕" w:hAnsi="Times New Roman" w:cs="Times New Roman"/>
        <w:color w:val="000000"/>
      </w:rPr>
    </w:rPrDefault>
    <w:pPrDefault>
      <w:pPr>
        <w:wordWrap w:val="off"/>
        <w:jc w:val="both"/>
        <w:spacing w:line="288" w:lineRule="auto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83" w:qFormat="1"/>
    <w:lsdException w:name="Closing" w:semiHidden="1" w:unhideWhenUsed="1"/>
    <w:lsdException w:name="Signature" w:semiHidden="1" w:unhideWhenUsed="1"/>
    <w:lsdException w:name="Default Paragraph Font" w:uiPriority="22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3" w:qFormat="1"/>
    <w:lsdException w:name="Emphasis" w:uiPriority="5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0" w:qFormat="1"/>
    <w:lsdException w:name="Table Theme" w:semiHidden="1" w:unhideWhenUsed="1"/>
    <w:lsdException w:name="Placeholder Text" w:uiPriority="137"/>
    <w:lsdException w:name="No Spacing" w:semiHidden="1"/>
    <w:lsdException w:name="Light Shading" w:uiPriority="1" w:qFormat="1"/>
    <w:lsdException w:name="Light List" w:uiPriority="150"/>
    <w:lsdException w:name="Light Grid" w:uiPriority="151"/>
    <w:lsdException w:name="Medium Shading 1" w:uiPriority="152"/>
    <w:lsdException w:name="Medium Shading 2" w:uiPriority="153"/>
    <w:lsdException w:name="Medium List 1" w:uiPriority="256"/>
    <w:lsdException w:name="Medium List 2" w:uiPriority="257"/>
    <w:lsdException w:name="Medium Grid 1" w:uiPriority="258"/>
    <w:lsdException w:name="Medium Grid 2" w:uiPriority="259"/>
    <w:lsdException w:name="Medium Grid 3" w:uiPriority="260"/>
    <w:lsdException w:name="Dark List" w:uiPriority="261"/>
    <w:lsdException w:name="Colorful Shading" w:uiPriority="274"/>
    <w:lsdException w:name="Colorful List" w:uiPriority="275"/>
    <w:lsdException w:name="Colorful Grid" w:uiPriority="276"/>
    <w:lsdException w:name="Light Shading Accent 1" w:uiPriority="277"/>
    <w:lsdException w:name="Light List Accent 1" w:uiPriority="150"/>
    <w:lsdException w:name="Light Grid Accent 1" w:uiPriority="151"/>
    <w:lsdException w:name="Medium Shading 1 Accent 1" w:uiPriority="152"/>
    <w:lsdException w:name="Medium Shading 2 Accent 1" w:uiPriority="153"/>
    <w:lsdException w:name="Medium List 1 Accent 1" w:uiPriority="256"/>
    <w:lsdException w:name="Revision" w:uiPriority="257"/>
    <w:lsdException w:name="Quote" w:uiPriority="82" w:qFormat="1"/>
    <w:lsdException w:name="Intense Quote" w:uiPriority="65" w:qFormat="1"/>
    <w:lsdException w:name="Medium List 2 Accent 1" w:uiPriority="72" w:qFormat="1"/>
    <w:lsdException w:name="Medium Grid 1 Accent 1" w:uiPriority="258"/>
    <w:lsdException w:name="Medium Grid 2 Accent 1" w:uiPriority="259"/>
    <w:lsdException w:name="Medium Grid 3 Accent 1" w:uiPriority="260"/>
    <w:lsdException w:name="Dark List Accent 1" w:uiPriority="261"/>
    <w:lsdException w:name="Colorful Shading Accent 1" w:uiPriority="274"/>
    <w:lsdException w:name="Colorful List Accent 1" w:uiPriority="275"/>
    <w:lsdException w:name="Colorful Grid Accent 1" w:uiPriority="276"/>
    <w:lsdException w:name="Light Shading Accent 2" w:uiPriority="277"/>
    <w:lsdException w:name="Light List Accent 2" w:uiPriority="150"/>
    <w:lsdException w:name="Light Grid Accent 2" w:uiPriority="151"/>
    <w:lsdException w:name="Medium Shading 1 Accent 2" w:uiPriority="152"/>
    <w:lsdException w:name="Medium Shading 2 Accent 2" w:uiPriority="153"/>
    <w:lsdException w:name="Medium List 1 Accent 2" w:uiPriority="256"/>
    <w:lsdException w:name="Medium List 2 Accent 2" w:uiPriority="257"/>
    <w:lsdException w:name="Medium Grid 1 Accent 2" w:uiPriority="258"/>
    <w:lsdException w:name="Medium Grid 2 Accent 2" w:uiPriority="259"/>
    <w:lsdException w:name="Medium Grid 3 Accent 2" w:uiPriority="260"/>
    <w:lsdException w:name="Dark List Accent 2" w:uiPriority="261"/>
    <w:lsdException w:name="Colorful Shading Accent 2" w:uiPriority="274"/>
    <w:lsdException w:name="Colorful List Accent 2" w:uiPriority="275"/>
    <w:lsdException w:name="Colorful Grid Accent 2" w:uiPriority="276"/>
    <w:lsdException w:name="Light Shading Accent 3" w:uiPriority="277"/>
    <w:lsdException w:name="Light List Accent 3" w:uiPriority="150"/>
    <w:lsdException w:name="Light Grid Accent 3" w:uiPriority="151"/>
    <w:lsdException w:name="Medium Shading 1 Accent 3" w:uiPriority="152"/>
    <w:lsdException w:name="Medium Shading 2 Accent 3" w:uiPriority="153"/>
    <w:lsdException w:name="Medium List 1 Accent 3" w:uiPriority="256"/>
    <w:lsdException w:name="Medium List 2 Accent 3" w:uiPriority="257"/>
    <w:lsdException w:name="Medium Grid 1 Accent 3" w:uiPriority="258"/>
    <w:lsdException w:name="Medium Grid 2 Accent 3" w:uiPriority="259"/>
    <w:lsdException w:name="Medium Grid 3 Accent 3" w:uiPriority="260"/>
    <w:lsdException w:name="Dark List Accent 3" w:uiPriority="261"/>
    <w:lsdException w:name="Colorful Shading Accent 3" w:uiPriority="274"/>
    <w:lsdException w:name="Colorful List Accent 3" w:uiPriority="275"/>
    <w:lsdException w:name="Colorful Grid Accent 3" w:uiPriority="276"/>
    <w:lsdException w:name="Light Shading Accent 4" w:uiPriority="277"/>
    <w:lsdException w:name="Light List Accent 4" w:uiPriority="150"/>
    <w:lsdException w:name="Light Grid Accent 4" w:uiPriority="151"/>
    <w:lsdException w:name="Medium Shading 1 Accent 4" w:uiPriority="152"/>
    <w:lsdException w:name="Medium Shading 2 Accent 4" w:uiPriority="153"/>
    <w:lsdException w:name="Medium List 1 Accent 4" w:uiPriority="256"/>
    <w:lsdException w:name="Medium List 2 Accent 4" w:uiPriority="257"/>
    <w:lsdException w:name="Medium Grid 1 Accent 4" w:uiPriority="258"/>
    <w:lsdException w:name="Medium Grid 2 Accent 4" w:uiPriority="259"/>
    <w:lsdException w:name="Medium Grid 3 Accent 4" w:uiPriority="260"/>
    <w:lsdException w:name="Dark List Accent 4" w:uiPriority="261"/>
    <w:lsdException w:name="Colorful Shading Accent 4" w:uiPriority="274"/>
    <w:lsdException w:name="Colorful List Accent 4" w:uiPriority="275"/>
    <w:lsdException w:name="Colorful Grid Accent 4" w:uiPriority="276"/>
    <w:lsdException w:name="Light Shading Accent 5" w:uiPriority="277"/>
    <w:lsdException w:name="Light List Accent 5" w:uiPriority="150"/>
    <w:lsdException w:name="Light Grid Accent 5" w:uiPriority="151"/>
    <w:lsdException w:name="Medium Shading 1 Accent 5" w:uiPriority="152"/>
    <w:lsdException w:name="Medium Shading 2 Accent 5" w:uiPriority="153"/>
    <w:lsdException w:name="Medium List 1 Accent 5" w:uiPriority="256"/>
    <w:lsdException w:name="Medium List 2 Accent 5" w:uiPriority="257"/>
    <w:lsdException w:name="Medium Grid 1 Accent 5" w:uiPriority="258"/>
    <w:lsdException w:name="Medium Grid 2 Accent 5" w:uiPriority="259"/>
    <w:lsdException w:name="Medium Grid 3 Accent 5" w:uiPriority="260"/>
    <w:lsdException w:name="Dark List Accent 5" w:uiPriority="261"/>
    <w:lsdException w:name="Colorful Shading Accent 5" w:uiPriority="274"/>
    <w:lsdException w:name="Colorful List Accent 5" w:uiPriority="275"/>
    <w:lsdException w:name="Colorful Grid Accent 5" w:uiPriority="276"/>
    <w:lsdException w:name="Light Shading Accent 6" w:uiPriority="277"/>
    <w:lsdException w:name="Light List Accent 6" w:uiPriority="150"/>
    <w:lsdException w:name="Light Grid Accent 6" w:uiPriority="151"/>
    <w:lsdException w:name="Medium Shading 1 Accent 6" w:uiPriority="152"/>
    <w:lsdException w:name="Medium Shading 2 Accent 6" w:uiPriority="153"/>
    <w:lsdException w:name="Medium List 1 Accent 6" w:uiPriority="256"/>
    <w:lsdException w:name="Medium List 2 Accent 6" w:uiPriority="257"/>
    <w:lsdException w:name="Medium Grid 1 Accent 6" w:uiPriority="258"/>
    <w:lsdException w:name="Medium Grid 2 Accent 6" w:uiPriority="259"/>
    <w:lsdException w:name="Medium Grid 3 Accent 6" w:uiPriority="260"/>
    <w:lsdException w:name="Dark List Accent 6" w:uiPriority="261"/>
    <w:lsdException w:name="Colorful Shading Accent 6" w:uiPriority="274"/>
    <w:lsdException w:name="Colorful List Accent 6" w:uiPriority="275"/>
    <w:lsdException w:name="Colorful Grid Accent 6" w:uiPriority="276"/>
    <w:lsdException w:name="Subtle Emphasis" w:uiPriority="277"/>
    <w:lsdException w:name="Intense Emphasis" w:uiPriority="37" w:qFormat="1"/>
    <w:lsdException w:name="Subtle Reference" w:uiPriority="51" w:qFormat="1"/>
    <w:lsdException w:name="Intense Reference" w:uiPriority="73" w:qFormat="1"/>
    <w:lsdException w:name="Book Title" w:uiPriority="80" w:qFormat="1"/>
    <w:lsdException w:name="Bibliography" w:uiPriority="81" w:qFormat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jc w:val="left"/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qFormat/>
    <w:autoRedefine/>
    <w:pPr>
      <w:outlineLvl w:val="0"/>
      <w:numPr>
        <w:ilvl w:val="0"/>
      </w:numPr>
      <w:tabs>
        <w:tab w:val="clear" w:pos="425"/>
        <w:tab w:val="num" w:pos="1133"/>
      </w:tabs>
    </w:pPr>
    <w:rPr>
      <w:sz w:val="44"/>
    </w:rPr>
  </w:style>
  <w:style w:type="paragraph" w:styleId="20">
    <w:name w:val="heading 2"/>
    <w:basedOn w:val="a"/>
    <w:next w:val="a"/>
    <w:link w:val="2Char"/>
    <w:qFormat/>
    <w:pPr>
      <w:ind w:left="0" w:firstLine="0"/>
      <w:autoSpaceDE w:val="off"/>
      <w:autoSpaceDN w:val="off"/>
      <w:widowControl w:val="off"/>
      <w:outlineLvl w:val="1"/>
      <w:pBdr>
        <w:top w:val="none"/>
        <w:left w:val="none"/>
        <w:bottom w:val="none"/>
        <w:right w:val="none"/>
      </w:pBdr>
      <w:numPr>
        <w:ilvl w:val="1"/>
        <w:numId w:val="23"/>
      </w:numPr>
      <w:tabs>
        <w:tab w:val="clear" w:pos="567"/>
        <w:tab w:val="num" w:pos="1134"/>
      </w:tabs>
      <w:spacing w:after="360" w:before="360" w:line="480" w:lineRule="auto"/>
      <w:textAlignment w:val="auto"/>
    </w:pPr>
    <w:rPr>
      <w:rFonts w:ascii="Times New Roman"/>
      <w:b/>
      <w:color w:val="auto"/>
      <w:sz w:val="36"/>
      <w:szCs w:val="24"/>
      <w:kern w:val="2"/>
    </w:rPr>
  </w:style>
  <w:style w:type="paragraph" w:styleId="30">
    <w:name w:val="heading 3"/>
    <w:basedOn w:val="a"/>
    <w:link w:val="3Char"/>
    <w:qFormat/>
    <w:pPr>
      <w:ind w:left="0" w:firstLine="0"/>
      <w:autoSpaceDE w:val="off"/>
      <w:autoSpaceDN w:val="off"/>
      <w:keepNext/>
      <w:keepLines/>
      <w:outlineLvl w:val="2"/>
      <w:pBdr>
        <w:top w:val="none"/>
        <w:left w:val="none"/>
        <w:bottom w:val="none"/>
        <w:right w:val="none"/>
      </w:pBdr>
      <w:numPr>
        <w:ilvl w:val="2"/>
        <w:numId w:val="23"/>
      </w:numPr>
      <w:tabs>
        <w:tab w:val="clear" w:pos="709"/>
        <w:tab w:val="num" w:pos="1134"/>
      </w:tabs>
      <w:spacing w:after="240" w:before="240" w:line="240" w:lineRule="auto"/>
      <w:textAlignment w:val="auto"/>
    </w:pPr>
    <w:rPr>
      <w:rFonts w:ascii="Times New Roman"/>
      <w:b/>
      <w:color w:val="auto"/>
      <w:sz w:val="28"/>
      <w:szCs w:val="24"/>
      <w:kern w:val="2"/>
    </w:rPr>
  </w:style>
  <w:style w:type="paragraph" w:styleId="40">
    <w:name w:val="heading 4"/>
    <w:basedOn w:val="30"/>
    <w:link w:val="4Char"/>
    <w:qFormat/>
    <w:pPr>
      <w:outlineLvl w:val="3"/>
      <w:numPr>
        <w:ilvl w:val="3"/>
      </w:numPr>
      <w:tabs>
        <w:tab w:val="clear" w:pos="851"/>
        <w:tab w:val="left" w:pos="1134"/>
      </w:tabs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  <w:snapToGrid w:val="0"/>
    </w:pPr>
  </w:style>
  <w:style w:type="paragraph" w:customStyle="1" w:styleId="1">
    <w:name w:val="개요 1"/>
    <w:pPr>
      <w:ind w:left="200" w:firstLine="0"/>
      <w:snapToGrid w:val="0"/>
      <w:numPr>
        <w:numId w:val="24"/>
      </w:numPr>
    </w:pPr>
  </w:style>
  <w:style w:type="paragraph" w:customStyle="1" w:styleId="2">
    <w:name w:val="개요 2"/>
    <w:pPr>
      <w:ind w:left="400" w:firstLine="0"/>
      <w:snapToGrid w:val="0"/>
      <w:numPr>
        <w:ilvl w:val="1"/>
        <w:numId w:val="24"/>
      </w:numPr>
    </w:pPr>
  </w:style>
  <w:style w:type="paragraph" w:customStyle="1" w:styleId="3">
    <w:name w:val="개요 3"/>
    <w:pPr>
      <w:ind w:left="600" w:firstLine="0"/>
      <w:snapToGrid w:val="0"/>
      <w:numPr>
        <w:ilvl w:val="2"/>
        <w:numId w:val="24"/>
      </w:numPr>
    </w:pPr>
  </w:style>
  <w:style w:type="paragraph" w:customStyle="1" w:styleId="4">
    <w:name w:val="개요 4"/>
    <w:pPr>
      <w:ind w:left="800" w:firstLine="0"/>
      <w:snapToGrid w:val="0"/>
      <w:numPr>
        <w:ilvl w:val="3"/>
        <w:numId w:val="24"/>
      </w:numPr>
    </w:pPr>
  </w:style>
  <w:style w:type="paragraph" w:customStyle="1" w:styleId="5">
    <w:name w:val="개요 5"/>
    <w:pPr>
      <w:ind w:left="1000" w:firstLine="0"/>
      <w:snapToGrid w:val="0"/>
      <w:numPr>
        <w:ilvl w:val="4"/>
        <w:numId w:val="24"/>
      </w:numPr>
    </w:pPr>
  </w:style>
  <w:style w:type="paragraph" w:customStyle="1" w:styleId="6">
    <w:name w:val="개요 6"/>
    <w:pPr>
      <w:ind w:left="1200" w:firstLine="0"/>
      <w:snapToGrid w:val="0"/>
      <w:numPr>
        <w:ilvl w:val="5"/>
        <w:numId w:val="24"/>
      </w:numPr>
    </w:pPr>
  </w:style>
  <w:style w:type="paragraph" w:customStyle="1" w:styleId="7">
    <w:name w:val="개요 7"/>
    <w:pPr>
      <w:ind w:left="1400" w:firstLine="0"/>
      <w:snapToGrid w:val="0"/>
      <w:numPr>
        <w:ilvl w:val="6"/>
        <w:numId w:val="24"/>
      </w:numPr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8">
    <w:name w:val="미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z w:val="18"/>
      <w:spacing w:val="-9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wordWrap/>
      <w:jc w:val="lef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wordWrap/>
      <w:jc w:val="righ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wordWrap/>
      <w:jc w:val="center"/>
      <w:shd w:val="clear" w:color="auto" w:fill="FFFFFF"/>
      <w:spacing w:line="180" w:lineRule="auto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5">
    <w:name w:val="xl85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6">
    <w:name w:val="xl8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7">
    <w:name w:val="xl8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8">
    <w:name w:val="xl88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3">
    <w:name w:val="xl73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jc w:val="center"/>
      <w:spacing w:line="180" w:lineRule="auto"/>
      <w:textAlignment w:val="center"/>
    </w:pPr>
    <w:rPr>
      <w:color w:val="FF0000"/>
      <w:sz w:val="22"/>
    </w:rPr>
  </w:style>
  <w:style w:type="paragraph" w:customStyle="1" w:styleId="xl76">
    <w:name w:val="xl7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7">
    <w:name w:val="xl7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8">
    <w:name w:val="xl78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9">
    <w:name w:val="xl79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jc w:val="center"/>
      <w:spacing w:line="180" w:lineRule="auto"/>
      <w:textAlignment w:val="center"/>
    </w:pPr>
    <w:rPr>
      <w:color w:val="0D0D0D"/>
      <w:sz w:val="22"/>
    </w:rPr>
  </w:style>
  <w:style w:type="paragraph" w:customStyle="1" w:styleId="xl81">
    <w:name w:val="xl81"/>
    <w:pPr>
      <w:wordWrap/>
      <w:jc w:val="center"/>
      <w:shd w:val="clear" w:color="auto" w:fill="FFFFFF"/>
      <w:spacing w:line="180" w:lineRule="auto"/>
      <w:textAlignment w:val="center"/>
    </w:pPr>
    <w:rPr>
      <w:color w:val="0D0D0D"/>
      <w:sz w:val="22"/>
    </w:rPr>
  </w:style>
  <w:style w:type="paragraph" w:customStyle="1" w:styleId="xl82">
    <w:name w:val="xl82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3">
    <w:name w:val="xl83"/>
    <w:pPr>
      <w:wordWrap/>
      <w:jc w:val="center"/>
      <w:shd w:val="clear" w:color="auto" w:fill="FFFF00"/>
      <w:spacing w:line="180" w:lineRule="auto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jc w:val="center"/>
      <w:spacing w:after="200" w:before="300" w:line="324" w:lineRule="auto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z w:val="29"/>
      <w:position w:val="0"/>
      <w:spacing w:val="-17"/>
    </w:rPr>
  </w:style>
  <w:style w:type="paragraph" w:customStyle="1" w:styleId="ac">
    <w:name w:val="ㅇ"/>
    <w:pPr>
      <w:ind w:left="596" w:hanging="596"/>
      <w:snapToGrid w:val="0"/>
      <w:spacing w:after="100" w:before="100" w:line="270" w:lineRule="auto"/>
    </w:pPr>
    <w:rPr>
      <w:rFonts w:ascii="HCI Poppy" w:eastAsia="휴먼명조"/>
      <w:sz w:val="30"/>
      <w:spacing w:val="-6"/>
    </w:rPr>
  </w:style>
  <w:style w:type="paragraph" w:customStyle="1" w:styleId="ad">
    <w:name w:val="표내용"/>
    <w:pPr>
      <w:snapToGrid w:val="0"/>
    </w:pPr>
    <w:rPr>
      <w:rFonts w:ascii="한양신명조" w:eastAsia="한양신명조"/>
      <w:sz w:val="18"/>
      <w:spacing w:val="-18"/>
    </w:rPr>
  </w:style>
  <w:style w:type="paragraph" w:customStyle="1" w:styleId="31">
    <w:name w:val="바탕글 사본3"/>
  </w:style>
  <w:style w:type="paragraph" w:styleId="ae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e"/>
    <w:rPr>
      <w:rFonts w:ascii="맑은 고딕" w:eastAsia="맑은 고딕"/>
      <w:sz w:val="22"/>
    </w:rPr>
  </w:style>
  <w:style w:type="paragraph" w:styleId="af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f"/>
    <w:rPr>
      <w:rFonts w:ascii="맑은 고딕" w:eastAsia="맑은 고딕"/>
      <w:sz w:val="22"/>
    </w:rPr>
  </w:style>
  <w:style w:type="table" w:styleId="af0">
    <w:name w:val="Table Grid"/>
    <w:uiPriority w:val="20"/>
    <w:basedOn w:val="a1"/>
    <w:qFormat/>
    <w:unhideWhenUsed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List Paragraph"/>
    <w:uiPriority w:val="99"/>
    <w:basedOn w:val="a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sz w:val="44"/>
      <w:szCs w:val="24"/>
      <w:kern w:val="2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sz w:val="36"/>
      <w:szCs w:val="24"/>
      <w:kern w:val="2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sz w:val="28"/>
      <w:szCs w:val="24"/>
      <w:kern w:val="2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sz w:val="28"/>
      <w:szCs w:val="24"/>
      <w:kern w:val="2"/>
    </w:rPr>
  </w:style>
  <w:style w:type="character" w:styleId="af2">
    <w:name w:val="Hyperlink"/>
    <w:uiPriority w:val="99"/>
    <w:rPr>
      <w:color w:val="0000FF"/>
      <w:u w:val="single" w:color="auto"/>
    </w:rPr>
  </w:style>
  <w:style w:type="paragraph" w:customStyle="1" w:styleId="code">
    <w:name w:val="code"/>
    <w:basedOn w:val="a"/>
    <w:link w:val="codeChar"/>
    <w:qFormat/>
    <w:pPr>
      <w:ind w:leftChars="700" w:left="700" w:firstLineChars="100" w:firstLine="100"/>
      <w:autoSpaceDE w:val="off"/>
      <w:autoSpaceDN w:val="off"/>
      <w:widowControl w:val="off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textAlignment w:val="auto"/>
    </w:pPr>
    <w:rPr>
      <w:rFonts w:ascii="Bitstream Vera Sans Mono" w:hAnsi="Bitstream Vera Sans Mono"/>
      <w:color w:val="auto"/>
      <w:sz w:val="16"/>
      <w:szCs w:val="24"/>
      <w:kern w:val="2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sz w:val="16"/>
      <w:szCs w:val="24"/>
      <w:kern w:val="2"/>
    </w:rPr>
  </w:style>
  <w:style w:type="paragraph" w:customStyle="1" w:styleId="body1">
    <w:name w:val="body_1"/>
    <w:basedOn w:val="a"/>
    <w:link w:val="body1Char"/>
    <w:qFormat/>
    <w:pPr>
      <w:ind w:leftChars="500" w:left="1100" w:firstLineChars="50" w:firstLine="11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paragraph" w:customStyle="1" w:styleId="body2">
    <w:name w:val="body_2"/>
    <w:basedOn w:val="a"/>
    <w:link w:val="body2Char"/>
    <w:qFormat/>
    <w:pPr>
      <w:ind w:rightChars="150" w:right="330" w:firstLine="0"/>
      <w:autoSpaceDE w:val="off"/>
      <w:autoSpaceDN w:val="off"/>
      <w:widowControl w:val="off"/>
      <w:pBdr>
        <w:top w:val="none"/>
        <w:left w:val="none"/>
        <w:bottom w:val="none"/>
        <w:right w:val="none"/>
      </w:pBdr>
      <w:numPr>
        <w:numId w:val="25"/>
      </w:numP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sz w:val="18"/>
      <w:szCs w:val="24"/>
      <w:kern w:val="2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sz w:val="18"/>
      <w:szCs w:val="24"/>
      <w:kern w:val="2"/>
    </w:rPr>
  </w:style>
  <w:style w:type="paragraph" w:customStyle="1" w:styleId="notice">
    <w:name w:val="notice"/>
    <w:basedOn w:val="a"/>
    <w:link w:val="noticeChar"/>
    <w:qFormat/>
    <w:pPr>
      <w:ind w:leftChars="500" w:left="50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i/>
      <w:noProof/>
      <w:color w:val="auto"/>
      <w:sz w:val="18"/>
      <w:szCs w:val="24"/>
      <w:kern w:val="2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sz w:val="18"/>
      <w:szCs w:val="24"/>
      <w:kern w:val="2"/>
    </w:rPr>
  </w:style>
  <w:style w:type="paragraph" w:styleId="af3">
    <w:name w:val="caption"/>
    <w:basedOn w:val="a"/>
    <w:next w:val="a"/>
    <w:qFormat/>
    <w:unhideWhenUsed/>
    <w:pPr>
      <w:ind w:leftChars="450" w:left="45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b/>
      <w:bCs/>
      <w:color w:val="auto"/>
      <w:sz w:val="16"/>
      <w:kern w:val="2"/>
    </w:rPr>
  </w:style>
  <w:style w:type="character" w:customStyle="1" w:styleId="af4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5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f6">
    <w:name w:val="annotation text"/>
    <w:uiPriority w:val="99"/>
    <w:basedOn w:val="a"/>
    <w:link w:val="Char1"/>
    <w:unhideWhenUsed/>
  </w:style>
  <w:style w:type="character" w:customStyle="1" w:styleId="Char1">
    <w:name w:val="메모 텍스트 Char"/>
    <w:uiPriority w:val="99"/>
    <w:basedOn w:val="a0"/>
    <w:link w:val="af6"/>
    <w:rPr>
      <w:rFonts w:ascii="맑은 고딕" w:eastAsia="맑은 고딕"/>
      <w:sz w:val="22"/>
    </w:rPr>
  </w:style>
  <w:style w:type="paragraph" w:styleId="af7">
    <w:name w:val="annotation subject"/>
    <w:uiPriority w:val="99"/>
    <w:basedOn w:val="af6"/>
    <w:next w:val="af6"/>
    <w:link w:val="Char2"/>
    <w:semiHidden/>
    <w:unhideWhenUsed/>
    <w:rPr>
      <w:b/>
      <w:bCs/>
    </w:rPr>
  </w:style>
  <w:style w:type="character" w:customStyle="1" w:styleId="Char2">
    <w:name w:val="메모 주제 Char"/>
    <w:uiPriority w:val="99"/>
    <w:basedOn w:val="Char1"/>
    <w:link w:val="af7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3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26" Type="http://schemas.openxmlformats.org/officeDocument/2006/relationships/image" Target="media/image19.png" /><Relationship Id="rId27" Type="http://schemas.openxmlformats.org/officeDocument/2006/relationships/image" Target="media/image20.png" /><Relationship Id="rId28" Type="http://schemas.openxmlformats.org/officeDocument/2006/relationships/image" Target="media/image21.png" /><Relationship Id="rId29" Type="http://schemas.openxmlformats.org/officeDocument/2006/relationships/image" Target="media/image22.png" /><Relationship Id="rId19" Type="http://schemas.openxmlformats.org/officeDocument/2006/relationships/image" Target="media/image23.png" /><Relationship Id="rId20" Type="http://schemas.openxmlformats.org/officeDocument/2006/relationships/image" Target="media/image24.png" /><Relationship Id="rId21" Type="http://schemas.openxmlformats.org/officeDocument/2006/relationships/image" Target="media/image25.png" /><Relationship Id="rId22" Type="http://schemas.openxmlformats.org/officeDocument/2006/relationships/image" Target="media/image26.png" /><Relationship Id="rId23" Type="http://schemas.openxmlformats.org/officeDocument/2006/relationships/image" Target="media/image27.png" /><Relationship Id="rId24" Type="http://schemas.openxmlformats.org/officeDocument/2006/relationships/image" Target="media/image28.png" /><Relationship Id="rId25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4" Type="http://schemas.openxmlformats.org/officeDocument/2006/relationships/styles" Target="styles.xml" /><Relationship Id="rId35" Type="http://schemas.openxmlformats.org/officeDocument/2006/relationships/settings" Target="settings.xml" /><Relationship Id="rId36" Type="http://schemas.openxmlformats.org/officeDocument/2006/relationships/fontTable" Target="fontTable.xml" /><Relationship Id="rId37" Type="http://schemas.openxmlformats.org/officeDocument/2006/relationships/webSettings" Target="webSettings.xml" /><Relationship Id="rId38" Type="http://schemas.openxmlformats.org/officeDocument/2006/relationships/numbering" Target="numbering.xml" /><Relationship Id="rId3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vvvsk</cp:lastModifiedBy>
  <cp:revision>1</cp:revision>
  <dcterms:created xsi:type="dcterms:W3CDTF">2024-09-11T03:40:00Z</dcterms:created>
  <dcterms:modified xsi:type="dcterms:W3CDTF">2024-12-13T08:07:15Z</dcterms:modified>
  <cp:lastPrinted>2024-10-06T15:05:00Z</cp:lastPrinted>
  <cp:version>1200.0100.01</cp:version>
</cp:coreProperties>
</file>